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3525A" w14:textId="05ABAC92" w:rsidR="002A7FE1" w:rsidRPr="00D41EEF" w:rsidRDefault="006C02AC">
      <w:pPr>
        <w:rPr>
          <w:b/>
          <w:sz w:val="24"/>
          <w:szCs w:val="24"/>
        </w:rPr>
      </w:pPr>
      <w:r w:rsidRPr="00D41EEF">
        <w:rPr>
          <w:b/>
          <w:sz w:val="24"/>
          <w:szCs w:val="24"/>
        </w:rPr>
        <w:t>TIEDOTE: 7.10.2021</w:t>
      </w:r>
    </w:p>
    <w:p w14:paraId="4E085B89" w14:textId="2C972644" w:rsidR="00E57BD4" w:rsidRPr="00D41EEF" w:rsidRDefault="002E7A8A">
      <w:pPr>
        <w:rPr>
          <w:b/>
          <w:sz w:val="24"/>
          <w:szCs w:val="24"/>
        </w:rPr>
      </w:pPr>
      <w:r w:rsidRPr="00D41EEF">
        <w:rPr>
          <w:b/>
          <w:sz w:val="24"/>
          <w:szCs w:val="24"/>
        </w:rPr>
        <w:t xml:space="preserve">Kouluterveyskyselyn tulokset: </w:t>
      </w:r>
      <w:proofErr w:type="spellStart"/>
      <w:r w:rsidRPr="00D41EEF">
        <w:rPr>
          <w:b/>
          <w:sz w:val="24"/>
          <w:szCs w:val="24"/>
        </w:rPr>
        <w:t>Pohjois</w:t>
      </w:r>
      <w:proofErr w:type="spellEnd"/>
      <w:r w:rsidRPr="00D41EEF">
        <w:rPr>
          <w:b/>
          <w:sz w:val="24"/>
          <w:szCs w:val="24"/>
        </w:rPr>
        <w:t>-Savossa n</w:t>
      </w:r>
      <w:r w:rsidRPr="00D41EEF">
        <w:rPr>
          <w:b/>
          <w:sz w:val="24"/>
          <w:szCs w:val="24"/>
        </w:rPr>
        <w:t>uorten tupakka- j</w:t>
      </w:r>
      <w:r w:rsidRPr="00D41EEF">
        <w:rPr>
          <w:b/>
          <w:sz w:val="24"/>
          <w:szCs w:val="24"/>
        </w:rPr>
        <w:t>a nikotiinituotteiden käyt</w:t>
      </w:r>
      <w:r w:rsidR="006C02AC" w:rsidRPr="00D41EEF">
        <w:rPr>
          <w:b/>
          <w:sz w:val="24"/>
          <w:szCs w:val="24"/>
        </w:rPr>
        <w:t>tö on vähentynyt, mutta yhä useampi yläkoululainen kokee itsensä yksinäiseksi ja nukkuu alle kahdeksan tuntia</w:t>
      </w:r>
    </w:p>
    <w:p w14:paraId="3EFBA742" w14:textId="36E117D6" w:rsidR="00125BCE" w:rsidRPr="00D41EEF" w:rsidRDefault="00246C7E">
      <w:pPr>
        <w:rPr>
          <w:sz w:val="24"/>
          <w:szCs w:val="24"/>
        </w:rPr>
      </w:pPr>
      <w:r w:rsidRPr="00D41EEF">
        <w:rPr>
          <w:sz w:val="24"/>
          <w:szCs w:val="24"/>
        </w:rPr>
        <w:t>Kouluterveyskysely toteutetaan joka toinen vuosi. Tänä syksynä julkaistut tulokset on kerätty keväällä 2021 perus</w:t>
      </w:r>
      <w:bookmarkStart w:id="0" w:name="_GoBack"/>
      <w:bookmarkEnd w:id="0"/>
      <w:r w:rsidRPr="00D41EEF">
        <w:rPr>
          <w:sz w:val="24"/>
          <w:szCs w:val="24"/>
        </w:rPr>
        <w:t>opetuksen 4. ja 5. luokkaa käyvilt</w:t>
      </w:r>
      <w:r w:rsidR="00125BCE" w:rsidRPr="00D41EEF">
        <w:rPr>
          <w:sz w:val="24"/>
          <w:szCs w:val="24"/>
        </w:rPr>
        <w:t xml:space="preserve">ä, 8. ja 9. luokkaa käyviltä sekä lukiokoulutuksen 1. ja 2. vuoden opiskelijoilta ja ammatillisten oppilaitosten 1. ja 2. vuoden opiskelijoilta. Ammatillisessa oppilaitoksessa kyselyyn osallistuva ammatillista perustutkintoa opiskelevat alle 21-vuotiaat nuoret. Valtakunnallisesti vastausten kattavuus on ollut 4. ja 5. luokan osalta 87%, 8. ja 9.luokan osalta 77%, lukion 65% ja ammatillisen oppilaitoksen opiskelijoiden osalta 35%.  </w:t>
      </w:r>
    </w:p>
    <w:p w14:paraId="574C6B83" w14:textId="60FF6AF2" w:rsidR="00125BCE" w:rsidRPr="00D41EEF" w:rsidRDefault="00125BCE">
      <w:pPr>
        <w:rPr>
          <w:sz w:val="24"/>
          <w:szCs w:val="24"/>
        </w:rPr>
      </w:pPr>
      <w:r w:rsidRPr="00D41EEF">
        <w:rPr>
          <w:sz w:val="24"/>
          <w:szCs w:val="24"/>
        </w:rPr>
        <w:t xml:space="preserve">Kouluterveyskysely tuottaa tietoa eri ikäisten lasten ja nuorten hyvinvoinnista, terveydestä, koulunkäynnistä ja opiskelusta, osallisuudesta sekä avun saamisesta ja palvelujen tarpeisiin vastaavuudesta. </w:t>
      </w:r>
    </w:p>
    <w:p w14:paraId="29C566F2" w14:textId="343A9EC3" w:rsidR="00D43288" w:rsidRPr="00D41EEF" w:rsidRDefault="006C02AC" w:rsidP="00763CDB">
      <w:pPr>
        <w:rPr>
          <w:sz w:val="24"/>
          <w:szCs w:val="24"/>
        </w:rPr>
      </w:pPr>
      <w:proofErr w:type="spellStart"/>
      <w:r w:rsidRPr="00D41EEF">
        <w:rPr>
          <w:sz w:val="24"/>
          <w:szCs w:val="24"/>
        </w:rPr>
        <w:t>Kouluterveykyselyn</w:t>
      </w:r>
      <w:proofErr w:type="spellEnd"/>
      <w:r w:rsidRPr="00D41EEF">
        <w:rPr>
          <w:sz w:val="24"/>
          <w:szCs w:val="24"/>
        </w:rPr>
        <w:t xml:space="preserve"> tulosten mukaan </w:t>
      </w:r>
      <w:proofErr w:type="spellStart"/>
      <w:r w:rsidR="00763CDB" w:rsidRPr="00D41EEF">
        <w:rPr>
          <w:sz w:val="24"/>
          <w:szCs w:val="24"/>
        </w:rPr>
        <w:t>Pohjois</w:t>
      </w:r>
      <w:proofErr w:type="spellEnd"/>
      <w:r w:rsidR="00763CDB" w:rsidRPr="00D41EEF">
        <w:rPr>
          <w:sz w:val="24"/>
          <w:szCs w:val="24"/>
        </w:rPr>
        <w:t xml:space="preserve">-Savossa </w:t>
      </w:r>
      <w:r w:rsidR="00125BCE" w:rsidRPr="00D41EEF">
        <w:rPr>
          <w:sz w:val="24"/>
          <w:szCs w:val="24"/>
        </w:rPr>
        <w:t>suurin osa</w:t>
      </w:r>
      <w:r w:rsidR="00763CDB" w:rsidRPr="00D41EEF">
        <w:rPr>
          <w:sz w:val="24"/>
          <w:szCs w:val="24"/>
        </w:rPr>
        <w:t xml:space="preserve"> nuorista</w:t>
      </w:r>
      <w:r w:rsidR="00125BCE" w:rsidRPr="00D41EEF">
        <w:rPr>
          <w:sz w:val="24"/>
          <w:szCs w:val="24"/>
        </w:rPr>
        <w:t xml:space="preserve"> </w:t>
      </w:r>
      <w:r w:rsidR="002A7FE1" w:rsidRPr="00D41EEF">
        <w:rPr>
          <w:sz w:val="24"/>
          <w:szCs w:val="24"/>
        </w:rPr>
        <w:t>kokee olev</w:t>
      </w:r>
      <w:r w:rsidR="00763CDB" w:rsidRPr="00D41EEF">
        <w:rPr>
          <w:sz w:val="24"/>
          <w:szCs w:val="24"/>
        </w:rPr>
        <w:t>ansa osa lähiyhteisöä</w:t>
      </w:r>
      <w:r w:rsidRPr="00D41EEF">
        <w:rPr>
          <w:sz w:val="24"/>
          <w:szCs w:val="24"/>
        </w:rPr>
        <w:t xml:space="preserve"> eli osa</w:t>
      </w:r>
      <w:r w:rsidR="00763CDB" w:rsidRPr="00D41EEF">
        <w:rPr>
          <w:sz w:val="24"/>
          <w:szCs w:val="24"/>
        </w:rPr>
        <w:t xml:space="preserve"> </w:t>
      </w:r>
      <w:r w:rsidR="002A7FE1" w:rsidRPr="00D41EEF">
        <w:rPr>
          <w:sz w:val="24"/>
          <w:szCs w:val="24"/>
        </w:rPr>
        <w:t>perhe, ystävä- tai harrastusporukk</w:t>
      </w:r>
      <w:r w:rsidRPr="00D41EEF">
        <w:rPr>
          <w:sz w:val="24"/>
          <w:szCs w:val="24"/>
        </w:rPr>
        <w:t>aa,</w:t>
      </w:r>
      <w:r w:rsidR="002A7FE1" w:rsidRPr="00D41EEF">
        <w:rPr>
          <w:sz w:val="24"/>
          <w:szCs w:val="24"/>
        </w:rPr>
        <w:t xml:space="preserve"> kaikilla kouluasteilla</w:t>
      </w:r>
      <w:r w:rsidR="00763CDB" w:rsidRPr="00D41EEF">
        <w:rPr>
          <w:sz w:val="24"/>
          <w:szCs w:val="24"/>
        </w:rPr>
        <w:t xml:space="preserve">. Yhä useampi kokee, että harrastuspaikat ovat lähellä ja nuorille on oleskelutiloja. </w:t>
      </w:r>
      <w:r w:rsidR="00125BCE" w:rsidRPr="00D41EEF">
        <w:rPr>
          <w:sz w:val="24"/>
          <w:szCs w:val="24"/>
        </w:rPr>
        <w:t>Kuitenkin huolta aiheuttaa se, että edelleen yhä harvempi kokee olevansa tärkeä osa koulu- ja luokkayhteisöä ja nuoret kokevat, että heidän vaikutusmahdollisuutensa ovat vähentyneet. Yksinäisyys on lisääntynyt merkittävästi ja yhä useammalla yläkouluikäisellä ei ole yhtään ystävää.</w:t>
      </w:r>
    </w:p>
    <w:p w14:paraId="150B0A0A" w14:textId="61478856" w:rsidR="00125BCE" w:rsidRPr="00D41EEF" w:rsidRDefault="00125BCE" w:rsidP="00125BCE">
      <w:pPr>
        <w:rPr>
          <w:sz w:val="24"/>
          <w:szCs w:val="24"/>
        </w:rPr>
      </w:pPr>
      <w:r w:rsidRPr="00D41EEF">
        <w:rPr>
          <w:sz w:val="24"/>
          <w:szCs w:val="24"/>
        </w:rPr>
        <w:t xml:space="preserve">Terveydentilan osalta </w:t>
      </w:r>
      <w:r w:rsidR="00763CDB" w:rsidRPr="00D41EEF">
        <w:rPr>
          <w:sz w:val="24"/>
          <w:szCs w:val="24"/>
        </w:rPr>
        <w:t xml:space="preserve">voidaan todeta, että nuoret harjaavat hampaitaan aikaisempaa </w:t>
      </w:r>
      <w:r w:rsidRPr="00D41EEF">
        <w:rPr>
          <w:sz w:val="24"/>
          <w:szCs w:val="24"/>
        </w:rPr>
        <w:t>ahkerammin, mutta</w:t>
      </w:r>
      <w:r w:rsidR="002A59AB" w:rsidRPr="00D41EEF">
        <w:rPr>
          <w:sz w:val="24"/>
          <w:szCs w:val="24"/>
        </w:rPr>
        <w:t xml:space="preserve"> </w:t>
      </w:r>
      <w:r w:rsidR="00763CDB" w:rsidRPr="00D41EEF">
        <w:rPr>
          <w:sz w:val="24"/>
          <w:szCs w:val="24"/>
        </w:rPr>
        <w:t xml:space="preserve">vielä on parannettavaa, sillä </w:t>
      </w:r>
      <w:r w:rsidR="002A59AB" w:rsidRPr="00D41EEF">
        <w:rPr>
          <w:sz w:val="24"/>
          <w:szCs w:val="24"/>
        </w:rPr>
        <w:t>erityisesti ammatillisella puolella yli puolet</w:t>
      </w:r>
      <w:r w:rsidR="005A1E5D" w:rsidRPr="00D41EEF">
        <w:rPr>
          <w:sz w:val="24"/>
          <w:szCs w:val="24"/>
        </w:rPr>
        <w:t xml:space="preserve"> (52,4%)</w:t>
      </w:r>
      <w:r w:rsidR="002A59AB" w:rsidRPr="00D41EEF">
        <w:rPr>
          <w:sz w:val="24"/>
          <w:szCs w:val="24"/>
        </w:rPr>
        <w:t xml:space="preserve"> harjaa hampaansa harvemmin kuin kahdesti päivässä. </w:t>
      </w:r>
      <w:r w:rsidR="00763CDB" w:rsidRPr="00D41EEF">
        <w:rPr>
          <w:sz w:val="24"/>
          <w:szCs w:val="24"/>
        </w:rPr>
        <w:t>Huolta aiheuttaa se, että y</w:t>
      </w:r>
      <w:r w:rsidR="005A1E5D" w:rsidRPr="00D41EEF">
        <w:rPr>
          <w:sz w:val="24"/>
          <w:szCs w:val="24"/>
        </w:rPr>
        <w:t xml:space="preserve">hä useampi nuori kokee terveydentilansa keskinkertaiseksi tai huonoksi. Ahdistuneisuutta kokee joka viides nuori ja sosiaalinen ahdistuneisuus on kasvussa kaikilla kouluasteilla. </w:t>
      </w:r>
    </w:p>
    <w:p w14:paraId="06FB82AE" w14:textId="24535102" w:rsidR="00763CDB" w:rsidRPr="00D41EEF" w:rsidRDefault="005A1E5D" w:rsidP="00763CDB">
      <w:pPr>
        <w:rPr>
          <w:sz w:val="24"/>
          <w:szCs w:val="24"/>
        </w:rPr>
      </w:pPr>
      <w:r w:rsidRPr="00D41EEF">
        <w:rPr>
          <w:sz w:val="24"/>
          <w:szCs w:val="24"/>
        </w:rPr>
        <w:t>Elintapojen osalta ilahduttavaa on se, että hi</w:t>
      </w:r>
      <w:r w:rsidR="006C02AC" w:rsidRPr="00D41EEF">
        <w:rPr>
          <w:sz w:val="24"/>
          <w:szCs w:val="24"/>
        </w:rPr>
        <w:t>eman useampi nuori syö aamupalaa</w:t>
      </w:r>
      <w:r w:rsidRPr="00D41EEF">
        <w:rPr>
          <w:sz w:val="24"/>
          <w:szCs w:val="24"/>
        </w:rPr>
        <w:t xml:space="preserve"> ja harrastaa hengästyttävää liikuntaa, tosin ammatillisen opiskelijoiden parissa tässä on vielä paljon parannettavaa. Koululounaan jättää väliin edelleen lähes 40% yläkoululaisista ja erityisesti leivän syöminen on vähentynyt kaikilla kouluasteilla. Ylipainoisten määrä on lisääntynyt yläkoulul</w:t>
      </w:r>
      <w:r w:rsidR="00763CDB" w:rsidRPr="00D41EEF">
        <w:rPr>
          <w:sz w:val="24"/>
          <w:szCs w:val="24"/>
        </w:rPr>
        <w:t>aisten ja lukiolaisten parissa ja y</w:t>
      </w:r>
      <w:r w:rsidRPr="00D41EEF">
        <w:rPr>
          <w:sz w:val="24"/>
          <w:szCs w:val="24"/>
        </w:rPr>
        <w:t xml:space="preserve">hä useampi nuorista nukkuu alle 8 tuntia. </w:t>
      </w:r>
      <w:r w:rsidR="00763CDB" w:rsidRPr="00D41EEF">
        <w:rPr>
          <w:sz w:val="24"/>
          <w:szCs w:val="24"/>
        </w:rPr>
        <w:t>Noin 13% yläkoulun nuorista ei ole syönyt tai nukkunut netin takia.</w:t>
      </w:r>
    </w:p>
    <w:p w14:paraId="1C3D7508" w14:textId="5F52269F" w:rsidR="005A1E5D" w:rsidRPr="00D41EEF" w:rsidRDefault="005A1E5D" w:rsidP="00125BCE">
      <w:pPr>
        <w:rPr>
          <w:sz w:val="24"/>
          <w:szCs w:val="24"/>
        </w:rPr>
      </w:pPr>
      <w:r w:rsidRPr="00D41EEF">
        <w:rPr>
          <w:sz w:val="24"/>
          <w:szCs w:val="24"/>
        </w:rPr>
        <w:t>Ilahduttavaa on tupakka- ja sähkö</w:t>
      </w:r>
      <w:r w:rsidR="006C02AC" w:rsidRPr="00D41EEF">
        <w:rPr>
          <w:sz w:val="24"/>
          <w:szCs w:val="24"/>
        </w:rPr>
        <w:t>tupakka</w:t>
      </w:r>
      <w:r w:rsidRPr="00D41EEF">
        <w:rPr>
          <w:sz w:val="24"/>
          <w:szCs w:val="24"/>
        </w:rPr>
        <w:t>tuotteiden</w:t>
      </w:r>
      <w:r w:rsidR="00C26AE3" w:rsidRPr="00D41EEF">
        <w:rPr>
          <w:sz w:val="24"/>
          <w:szCs w:val="24"/>
        </w:rPr>
        <w:t xml:space="preserve"> sekä nuuskan</w:t>
      </w:r>
      <w:r w:rsidRPr="00D41EEF">
        <w:rPr>
          <w:sz w:val="24"/>
          <w:szCs w:val="24"/>
        </w:rPr>
        <w:t xml:space="preserve"> käytön vähentyminen kaikilla kouluasteilla. </w:t>
      </w:r>
      <w:r w:rsidR="00C26AE3" w:rsidRPr="00D41EEF">
        <w:rPr>
          <w:sz w:val="24"/>
          <w:szCs w:val="24"/>
        </w:rPr>
        <w:t xml:space="preserve">Ammatillisen opiskelijoiden parissa kuitenkin nuuskaa käytetään vielä runsaasti. Raittiiden nuorten määrä on edelleen kasvussa ja humalajuominen on vähentynyt. Huolta aiheuttaa alaikäisten välittämisen ja vanhempien hankkiman alkoholin määrän kasvu. Laittomien huumeiden kokeilut ja kannabiskokeilut ovat kasvussa lukiolaisten ja ammatillisen oppilaitoksen nuorten keskuudessa. </w:t>
      </w:r>
    </w:p>
    <w:p w14:paraId="495978B6" w14:textId="33042186" w:rsidR="00C26AE3" w:rsidRPr="00D41EEF" w:rsidRDefault="00763CDB" w:rsidP="00125BCE">
      <w:pPr>
        <w:rPr>
          <w:sz w:val="24"/>
          <w:szCs w:val="24"/>
        </w:rPr>
      </w:pPr>
      <w:r w:rsidRPr="00D41EEF">
        <w:rPr>
          <w:sz w:val="24"/>
          <w:szCs w:val="24"/>
        </w:rPr>
        <w:t>Nuorilla on heidän oman kokemuksen mukaan koulunkäynnissä</w:t>
      </w:r>
      <w:r w:rsidRPr="00D41EEF">
        <w:rPr>
          <w:b/>
          <w:sz w:val="24"/>
          <w:szCs w:val="24"/>
        </w:rPr>
        <w:t xml:space="preserve"> </w:t>
      </w:r>
      <w:r w:rsidR="00C26AE3" w:rsidRPr="00D41EEF">
        <w:rPr>
          <w:sz w:val="24"/>
          <w:szCs w:val="24"/>
        </w:rPr>
        <w:t>lisääntyvässä määrin vaikeuksia</w:t>
      </w:r>
      <w:r w:rsidRPr="00D41EEF">
        <w:rPr>
          <w:sz w:val="24"/>
          <w:szCs w:val="24"/>
        </w:rPr>
        <w:t>. Y</w:t>
      </w:r>
      <w:r w:rsidR="00C26AE3" w:rsidRPr="00D41EEF">
        <w:rPr>
          <w:sz w:val="24"/>
          <w:szCs w:val="24"/>
        </w:rPr>
        <w:t xml:space="preserve">hä harvempi </w:t>
      </w:r>
      <w:r w:rsidRPr="00D41EEF">
        <w:rPr>
          <w:sz w:val="24"/>
          <w:szCs w:val="24"/>
        </w:rPr>
        <w:t xml:space="preserve">nuori </w:t>
      </w:r>
      <w:r w:rsidR="00C26AE3" w:rsidRPr="00D41EEF">
        <w:rPr>
          <w:sz w:val="24"/>
          <w:szCs w:val="24"/>
        </w:rPr>
        <w:t>pitää koulunkäynnistä. Nuorten kokema koulu-uupumus on lisääntynyt, kuten myös riittämättömyyden tunne opiskelijana. Koulussa on kuitenkin hyvä ty</w:t>
      </w:r>
      <w:r w:rsidRPr="00D41EEF">
        <w:rPr>
          <w:sz w:val="24"/>
          <w:szCs w:val="24"/>
        </w:rPr>
        <w:t xml:space="preserve">örauha luokassa tai </w:t>
      </w:r>
      <w:r w:rsidRPr="00D41EEF">
        <w:rPr>
          <w:sz w:val="24"/>
          <w:szCs w:val="24"/>
        </w:rPr>
        <w:lastRenderedPageBreak/>
        <w:t>ryhmässä, o</w:t>
      </w:r>
      <w:r w:rsidR="00C26AE3" w:rsidRPr="00D41EEF">
        <w:rPr>
          <w:sz w:val="24"/>
          <w:szCs w:val="24"/>
        </w:rPr>
        <w:t xml:space="preserve">pettajat rohkaisevat mielipiteen ilmaisuun ja ovat kiinnostuneita oppilaiden kuulumisista. </w:t>
      </w:r>
    </w:p>
    <w:p w14:paraId="27159397" w14:textId="205C80C7" w:rsidR="00C26AE3" w:rsidRPr="00D41EEF" w:rsidRDefault="00C26AE3" w:rsidP="00C26AE3">
      <w:pPr>
        <w:rPr>
          <w:sz w:val="24"/>
          <w:szCs w:val="24"/>
        </w:rPr>
      </w:pPr>
      <w:r w:rsidRPr="00D41EEF">
        <w:rPr>
          <w:sz w:val="24"/>
          <w:szCs w:val="24"/>
        </w:rPr>
        <w:t>K</w:t>
      </w:r>
      <w:r w:rsidR="00763CDB" w:rsidRPr="00D41EEF">
        <w:rPr>
          <w:sz w:val="24"/>
          <w:szCs w:val="24"/>
        </w:rPr>
        <w:t>ouluk</w:t>
      </w:r>
      <w:r w:rsidRPr="00D41EEF">
        <w:rPr>
          <w:sz w:val="24"/>
          <w:szCs w:val="24"/>
        </w:rPr>
        <w:t>iusaamista esiintyy edelleen lisääntyvässä määrin yläkoululaisilla</w:t>
      </w:r>
      <w:r w:rsidR="00763CDB" w:rsidRPr="00D41EEF">
        <w:rPr>
          <w:sz w:val="24"/>
          <w:szCs w:val="24"/>
        </w:rPr>
        <w:t>,</w:t>
      </w:r>
      <w:r w:rsidRPr="00D41EEF">
        <w:rPr>
          <w:sz w:val="24"/>
          <w:szCs w:val="24"/>
        </w:rPr>
        <w:t xml:space="preserve"> vaikkakin yhä harvempi on osallistunut muiden kiusaamiseen. Kiusaamisesta kerrotaan aktiivisesti koulun aikuisille. </w:t>
      </w:r>
      <w:r w:rsidR="00E822D9" w:rsidRPr="00D41EEF">
        <w:rPr>
          <w:sz w:val="24"/>
          <w:szCs w:val="24"/>
        </w:rPr>
        <w:t xml:space="preserve">Seksuaalista häirintää kuten </w:t>
      </w:r>
      <w:r w:rsidR="002A7FE1" w:rsidRPr="00D41EEF">
        <w:rPr>
          <w:sz w:val="24"/>
          <w:szCs w:val="24"/>
        </w:rPr>
        <w:t>kommentointia, ehdottelua</w:t>
      </w:r>
      <w:r w:rsidR="00E822D9" w:rsidRPr="00D41EEF">
        <w:rPr>
          <w:sz w:val="24"/>
          <w:szCs w:val="24"/>
        </w:rPr>
        <w:t>, viestittelyä, kuvamateriaalia,</w:t>
      </w:r>
      <w:r w:rsidR="002A7FE1" w:rsidRPr="00D41EEF">
        <w:rPr>
          <w:sz w:val="24"/>
          <w:szCs w:val="24"/>
        </w:rPr>
        <w:t xml:space="preserve"> on koettu yhä useammin, kaikilla kouluasteilla niin puhelimessa, internetissä </w:t>
      </w:r>
      <w:r w:rsidR="006C02AC" w:rsidRPr="00D41EEF">
        <w:rPr>
          <w:sz w:val="24"/>
          <w:szCs w:val="24"/>
        </w:rPr>
        <w:t>kuin</w:t>
      </w:r>
      <w:r w:rsidR="002A7FE1" w:rsidRPr="00D41EEF">
        <w:rPr>
          <w:sz w:val="24"/>
          <w:szCs w:val="24"/>
        </w:rPr>
        <w:t xml:space="preserve"> julkisissa tiloissa</w:t>
      </w:r>
      <w:r w:rsidR="00E822D9" w:rsidRPr="00D41EEF">
        <w:rPr>
          <w:sz w:val="24"/>
          <w:szCs w:val="24"/>
        </w:rPr>
        <w:t xml:space="preserve">. Suurin osa kokee saavansa apua ja tukea kokemaansa seksuaaliseen häirintään ja väkivaltaan. Yhä useampi nuori kokee vanhempien tai muiden </w:t>
      </w:r>
      <w:proofErr w:type="spellStart"/>
      <w:r w:rsidR="00E822D9" w:rsidRPr="00D41EEF">
        <w:rPr>
          <w:sz w:val="24"/>
          <w:szCs w:val="24"/>
        </w:rPr>
        <w:t>huoltapitävien</w:t>
      </w:r>
      <w:proofErr w:type="spellEnd"/>
      <w:r w:rsidR="00E822D9" w:rsidRPr="00D41EEF">
        <w:rPr>
          <w:sz w:val="24"/>
          <w:szCs w:val="24"/>
        </w:rPr>
        <w:t xml:space="preserve"> aikuisten henkistä väkivaltaa vuoden aikana. Palvelujen osalta </w:t>
      </w:r>
      <w:r w:rsidR="00763CDB" w:rsidRPr="00D41EEF">
        <w:rPr>
          <w:sz w:val="24"/>
          <w:szCs w:val="24"/>
        </w:rPr>
        <w:t xml:space="preserve">80% </w:t>
      </w:r>
      <w:r w:rsidR="00E822D9" w:rsidRPr="00D41EEF">
        <w:rPr>
          <w:sz w:val="24"/>
          <w:szCs w:val="24"/>
        </w:rPr>
        <w:t xml:space="preserve">nuorista </w:t>
      </w:r>
      <w:r w:rsidR="00763CDB" w:rsidRPr="00D41EEF">
        <w:rPr>
          <w:sz w:val="24"/>
          <w:szCs w:val="24"/>
        </w:rPr>
        <w:t xml:space="preserve">kokee, että </w:t>
      </w:r>
      <w:r w:rsidRPr="00D41EEF">
        <w:rPr>
          <w:sz w:val="24"/>
          <w:szCs w:val="24"/>
        </w:rPr>
        <w:t>kouluterveyde</w:t>
      </w:r>
      <w:r w:rsidR="00763CDB" w:rsidRPr="00D41EEF">
        <w:rPr>
          <w:sz w:val="24"/>
          <w:szCs w:val="24"/>
        </w:rPr>
        <w:t>nhoitajalle on helppo päästä.</w:t>
      </w:r>
    </w:p>
    <w:p w14:paraId="638CD6FB" w14:textId="26080008" w:rsidR="00125BCE" w:rsidRPr="00D41EEF" w:rsidRDefault="002A7FE1">
      <w:pPr>
        <w:rPr>
          <w:sz w:val="24"/>
          <w:szCs w:val="24"/>
        </w:rPr>
      </w:pPr>
      <w:r w:rsidRPr="00D41EEF">
        <w:rPr>
          <w:sz w:val="24"/>
          <w:szCs w:val="24"/>
        </w:rPr>
        <w:t>Toisen asteen opiskelijoista harva on ollut paljon huolissaan koronatartunnan saamisesta</w:t>
      </w:r>
      <w:r w:rsidR="00763CDB" w:rsidRPr="00D41EEF">
        <w:rPr>
          <w:sz w:val="24"/>
          <w:szCs w:val="24"/>
        </w:rPr>
        <w:t>. H</w:t>
      </w:r>
      <w:r w:rsidRPr="00D41EEF">
        <w:rPr>
          <w:sz w:val="24"/>
          <w:szCs w:val="24"/>
        </w:rPr>
        <w:t>ieman useampi ollut huolissaan siitä, että t</w:t>
      </w:r>
      <w:r w:rsidR="00C26AE3" w:rsidRPr="00D41EEF">
        <w:rPr>
          <w:sz w:val="24"/>
          <w:szCs w:val="24"/>
        </w:rPr>
        <w:t xml:space="preserve">artuttaa koronaviruksen muihin. </w:t>
      </w:r>
      <w:r w:rsidRPr="00D41EEF">
        <w:rPr>
          <w:sz w:val="24"/>
          <w:szCs w:val="24"/>
        </w:rPr>
        <w:t>Eniten</w:t>
      </w:r>
      <w:r w:rsidR="00C26AE3" w:rsidRPr="00D41EEF">
        <w:rPr>
          <w:sz w:val="24"/>
          <w:szCs w:val="24"/>
        </w:rPr>
        <w:t>, noin joka viides</w:t>
      </w:r>
      <w:r w:rsidR="00763CDB" w:rsidRPr="00D41EEF">
        <w:rPr>
          <w:sz w:val="24"/>
          <w:szCs w:val="24"/>
        </w:rPr>
        <w:t>,</w:t>
      </w:r>
      <w:r w:rsidR="00C26AE3" w:rsidRPr="00D41EEF">
        <w:rPr>
          <w:sz w:val="24"/>
          <w:szCs w:val="24"/>
        </w:rPr>
        <w:t xml:space="preserve"> on ollut </w:t>
      </w:r>
      <w:r w:rsidR="00763CDB" w:rsidRPr="00D41EEF">
        <w:rPr>
          <w:sz w:val="24"/>
          <w:szCs w:val="24"/>
        </w:rPr>
        <w:t>h</w:t>
      </w:r>
      <w:r w:rsidRPr="00D41EEF">
        <w:rPr>
          <w:sz w:val="24"/>
          <w:szCs w:val="24"/>
        </w:rPr>
        <w:t>uolissaan siitä, että läheinen saa koronavirustartu</w:t>
      </w:r>
      <w:r w:rsidR="00763CDB" w:rsidRPr="00D41EEF">
        <w:rPr>
          <w:sz w:val="24"/>
          <w:szCs w:val="24"/>
        </w:rPr>
        <w:t xml:space="preserve">nnan. </w:t>
      </w:r>
      <w:r w:rsidR="00125BCE" w:rsidRPr="00D41EEF">
        <w:rPr>
          <w:sz w:val="24"/>
          <w:szCs w:val="24"/>
        </w:rPr>
        <w:t xml:space="preserve"> </w:t>
      </w:r>
    </w:p>
    <w:p w14:paraId="0D3FCA69" w14:textId="77777777" w:rsidR="00F00F3B" w:rsidRPr="00D41EEF" w:rsidRDefault="00F00F3B">
      <w:pPr>
        <w:rPr>
          <w:sz w:val="24"/>
          <w:szCs w:val="24"/>
        </w:rPr>
      </w:pPr>
    </w:p>
    <w:p w14:paraId="6A623E11" w14:textId="52CC9367" w:rsidR="00F00F3B" w:rsidRPr="00D41EEF" w:rsidRDefault="006C02AC">
      <w:pPr>
        <w:rPr>
          <w:sz w:val="24"/>
          <w:szCs w:val="24"/>
        </w:rPr>
      </w:pPr>
      <w:r w:rsidRPr="00D41EEF">
        <w:rPr>
          <w:sz w:val="24"/>
          <w:szCs w:val="24"/>
        </w:rPr>
        <w:t xml:space="preserve">Lisätietoja: </w:t>
      </w:r>
    </w:p>
    <w:p w14:paraId="1BF60614" w14:textId="0CEC9023" w:rsidR="006C02AC" w:rsidRPr="00D41EEF" w:rsidRDefault="006C02AC">
      <w:pPr>
        <w:rPr>
          <w:sz w:val="24"/>
          <w:szCs w:val="24"/>
        </w:rPr>
      </w:pPr>
      <w:r w:rsidRPr="00D41EEF">
        <w:rPr>
          <w:sz w:val="24"/>
          <w:szCs w:val="24"/>
        </w:rPr>
        <w:t xml:space="preserve">Kouluterveyskysely (THL) </w:t>
      </w:r>
      <w:hyperlink r:id="rId8" w:history="1">
        <w:r w:rsidRPr="00D41EEF">
          <w:rPr>
            <w:rStyle w:val="Hyperlinkki"/>
            <w:sz w:val="24"/>
            <w:szCs w:val="24"/>
          </w:rPr>
          <w:t>https://thl.fi/fi/tutkimus-ja-kehittaminen/tutkimukset-ja-hankkeet/kouluterveyskysely</w:t>
        </w:r>
      </w:hyperlink>
    </w:p>
    <w:p w14:paraId="138B2388" w14:textId="55464D9B" w:rsidR="006C02AC" w:rsidRPr="00D41EEF" w:rsidRDefault="006C02AC">
      <w:pPr>
        <w:rPr>
          <w:sz w:val="24"/>
          <w:szCs w:val="24"/>
        </w:rPr>
      </w:pPr>
      <w:hyperlink r:id="rId9" w:history="1">
        <w:r w:rsidRPr="00D41EEF">
          <w:rPr>
            <w:rStyle w:val="Hyperlinkki"/>
            <w:sz w:val="24"/>
            <w:szCs w:val="24"/>
          </w:rPr>
          <w:t>https://www.psshp.fi/web/hyte/suunta</w:t>
        </w:r>
      </w:hyperlink>
      <w:r w:rsidR="00F00F3B" w:rsidRPr="00D41EEF">
        <w:rPr>
          <w:sz w:val="24"/>
          <w:szCs w:val="24"/>
        </w:rPr>
        <w:t xml:space="preserve"> </w:t>
      </w:r>
      <w:r w:rsidR="00D41EEF" w:rsidRPr="00D41EEF">
        <w:rPr>
          <w:sz w:val="24"/>
          <w:szCs w:val="24"/>
        </w:rPr>
        <w:t>-&gt; ks. yhteenveto ja tilastoja</w:t>
      </w:r>
    </w:p>
    <w:p w14:paraId="50892C8A" w14:textId="3DAF9245" w:rsidR="006C02AC" w:rsidRPr="00D41EEF" w:rsidRDefault="006C02AC">
      <w:pPr>
        <w:rPr>
          <w:sz w:val="24"/>
          <w:szCs w:val="24"/>
        </w:rPr>
      </w:pPr>
      <w:r w:rsidRPr="00D41EEF">
        <w:rPr>
          <w:sz w:val="24"/>
          <w:szCs w:val="24"/>
        </w:rPr>
        <w:t xml:space="preserve"> </w:t>
      </w:r>
    </w:p>
    <w:p w14:paraId="19B2E73A" w14:textId="7F5D69C4" w:rsidR="006C02AC" w:rsidRPr="00D41EEF" w:rsidRDefault="006C02AC" w:rsidP="006C02AC">
      <w:pPr>
        <w:rPr>
          <w:sz w:val="24"/>
          <w:szCs w:val="24"/>
        </w:rPr>
      </w:pPr>
      <w:r w:rsidRPr="00D41EEF">
        <w:rPr>
          <w:sz w:val="24"/>
          <w:szCs w:val="24"/>
        </w:rPr>
        <w:t xml:space="preserve">Säde Rytkönen, hyvinvointikoordinaattori, </w:t>
      </w:r>
      <w:proofErr w:type="spellStart"/>
      <w:r w:rsidRPr="00D41EEF">
        <w:rPr>
          <w:sz w:val="24"/>
          <w:szCs w:val="24"/>
        </w:rPr>
        <w:t>Pohjois</w:t>
      </w:r>
      <w:proofErr w:type="spellEnd"/>
      <w:r w:rsidRPr="00D41EEF">
        <w:rPr>
          <w:sz w:val="24"/>
          <w:szCs w:val="24"/>
        </w:rPr>
        <w:t xml:space="preserve">-Savon sairaanhoitopiiri, PTH-yksikkö, </w:t>
      </w:r>
      <w:r w:rsidRPr="00D41EEF">
        <w:rPr>
          <w:sz w:val="24"/>
          <w:szCs w:val="24"/>
        </w:rPr>
        <w:t>HYTE-tiimi</w:t>
      </w:r>
    </w:p>
    <w:p w14:paraId="5F5F1599" w14:textId="53FBBC85" w:rsidR="006C02AC" w:rsidRPr="00D41EEF" w:rsidRDefault="006C02AC">
      <w:pPr>
        <w:rPr>
          <w:sz w:val="24"/>
          <w:szCs w:val="24"/>
        </w:rPr>
      </w:pPr>
      <w:proofErr w:type="spellStart"/>
      <w:r w:rsidRPr="00D41EEF">
        <w:rPr>
          <w:sz w:val="24"/>
          <w:szCs w:val="24"/>
        </w:rPr>
        <w:t>sade.rytkonen</w:t>
      </w:r>
      <w:proofErr w:type="spellEnd"/>
      <w:r w:rsidRPr="00D41EEF">
        <w:rPr>
          <w:sz w:val="24"/>
          <w:szCs w:val="24"/>
        </w:rPr>
        <w:t xml:space="preserve">(at)kuh.fi, p. 044 717 6370 </w:t>
      </w:r>
    </w:p>
    <w:sectPr w:rsidR="006C02AC" w:rsidRPr="00D41EE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1A4"/>
    <w:multiLevelType w:val="hybridMultilevel"/>
    <w:tmpl w:val="18721092"/>
    <w:lvl w:ilvl="0" w:tplc="FAC4E680">
      <w:start w:val="1"/>
      <w:numFmt w:val="bullet"/>
      <w:lvlText w:val=""/>
      <w:lvlJc w:val="left"/>
      <w:pPr>
        <w:tabs>
          <w:tab w:val="num" w:pos="720"/>
        </w:tabs>
        <w:ind w:left="720" w:hanging="360"/>
      </w:pPr>
      <w:rPr>
        <w:rFonts w:ascii="Wingdings" w:hAnsi="Wingdings" w:hint="default"/>
      </w:rPr>
    </w:lvl>
    <w:lvl w:ilvl="1" w:tplc="7CC8839C" w:tentative="1">
      <w:start w:val="1"/>
      <w:numFmt w:val="bullet"/>
      <w:lvlText w:val=""/>
      <w:lvlJc w:val="left"/>
      <w:pPr>
        <w:tabs>
          <w:tab w:val="num" w:pos="1440"/>
        </w:tabs>
        <w:ind w:left="1440" w:hanging="360"/>
      </w:pPr>
      <w:rPr>
        <w:rFonts w:ascii="Wingdings" w:hAnsi="Wingdings" w:hint="default"/>
      </w:rPr>
    </w:lvl>
    <w:lvl w:ilvl="2" w:tplc="6AC47DAC" w:tentative="1">
      <w:start w:val="1"/>
      <w:numFmt w:val="bullet"/>
      <w:lvlText w:val=""/>
      <w:lvlJc w:val="left"/>
      <w:pPr>
        <w:tabs>
          <w:tab w:val="num" w:pos="2160"/>
        </w:tabs>
        <w:ind w:left="2160" w:hanging="360"/>
      </w:pPr>
      <w:rPr>
        <w:rFonts w:ascii="Wingdings" w:hAnsi="Wingdings" w:hint="default"/>
      </w:rPr>
    </w:lvl>
    <w:lvl w:ilvl="3" w:tplc="B92C3DD8" w:tentative="1">
      <w:start w:val="1"/>
      <w:numFmt w:val="bullet"/>
      <w:lvlText w:val=""/>
      <w:lvlJc w:val="left"/>
      <w:pPr>
        <w:tabs>
          <w:tab w:val="num" w:pos="2880"/>
        </w:tabs>
        <w:ind w:left="2880" w:hanging="360"/>
      </w:pPr>
      <w:rPr>
        <w:rFonts w:ascii="Wingdings" w:hAnsi="Wingdings" w:hint="default"/>
      </w:rPr>
    </w:lvl>
    <w:lvl w:ilvl="4" w:tplc="D0249D0A" w:tentative="1">
      <w:start w:val="1"/>
      <w:numFmt w:val="bullet"/>
      <w:lvlText w:val=""/>
      <w:lvlJc w:val="left"/>
      <w:pPr>
        <w:tabs>
          <w:tab w:val="num" w:pos="3600"/>
        </w:tabs>
        <w:ind w:left="3600" w:hanging="360"/>
      </w:pPr>
      <w:rPr>
        <w:rFonts w:ascii="Wingdings" w:hAnsi="Wingdings" w:hint="default"/>
      </w:rPr>
    </w:lvl>
    <w:lvl w:ilvl="5" w:tplc="30B4D0D6" w:tentative="1">
      <w:start w:val="1"/>
      <w:numFmt w:val="bullet"/>
      <w:lvlText w:val=""/>
      <w:lvlJc w:val="left"/>
      <w:pPr>
        <w:tabs>
          <w:tab w:val="num" w:pos="4320"/>
        </w:tabs>
        <w:ind w:left="4320" w:hanging="360"/>
      </w:pPr>
      <w:rPr>
        <w:rFonts w:ascii="Wingdings" w:hAnsi="Wingdings" w:hint="default"/>
      </w:rPr>
    </w:lvl>
    <w:lvl w:ilvl="6" w:tplc="4F607536" w:tentative="1">
      <w:start w:val="1"/>
      <w:numFmt w:val="bullet"/>
      <w:lvlText w:val=""/>
      <w:lvlJc w:val="left"/>
      <w:pPr>
        <w:tabs>
          <w:tab w:val="num" w:pos="5040"/>
        </w:tabs>
        <w:ind w:left="5040" w:hanging="360"/>
      </w:pPr>
      <w:rPr>
        <w:rFonts w:ascii="Wingdings" w:hAnsi="Wingdings" w:hint="default"/>
      </w:rPr>
    </w:lvl>
    <w:lvl w:ilvl="7" w:tplc="FB5A5920" w:tentative="1">
      <w:start w:val="1"/>
      <w:numFmt w:val="bullet"/>
      <w:lvlText w:val=""/>
      <w:lvlJc w:val="left"/>
      <w:pPr>
        <w:tabs>
          <w:tab w:val="num" w:pos="5760"/>
        </w:tabs>
        <w:ind w:left="5760" w:hanging="360"/>
      </w:pPr>
      <w:rPr>
        <w:rFonts w:ascii="Wingdings" w:hAnsi="Wingdings" w:hint="default"/>
      </w:rPr>
    </w:lvl>
    <w:lvl w:ilvl="8" w:tplc="8BD4CBE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4207B"/>
    <w:multiLevelType w:val="hybridMultilevel"/>
    <w:tmpl w:val="9E2C9B4A"/>
    <w:lvl w:ilvl="0" w:tplc="14BCC30A">
      <w:start w:val="1"/>
      <w:numFmt w:val="bullet"/>
      <w:lvlText w:val=""/>
      <w:lvlJc w:val="left"/>
      <w:pPr>
        <w:tabs>
          <w:tab w:val="num" w:pos="720"/>
        </w:tabs>
        <w:ind w:left="720" w:hanging="360"/>
      </w:pPr>
      <w:rPr>
        <w:rFonts w:ascii="Wingdings" w:hAnsi="Wingdings" w:hint="default"/>
      </w:rPr>
    </w:lvl>
    <w:lvl w:ilvl="1" w:tplc="D84A14B8" w:tentative="1">
      <w:start w:val="1"/>
      <w:numFmt w:val="bullet"/>
      <w:lvlText w:val=""/>
      <w:lvlJc w:val="left"/>
      <w:pPr>
        <w:tabs>
          <w:tab w:val="num" w:pos="1440"/>
        </w:tabs>
        <w:ind w:left="1440" w:hanging="360"/>
      </w:pPr>
      <w:rPr>
        <w:rFonts w:ascii="Wingdings" w:hAnsi="Wingdings" w:hint="default"/>
      </w:rPr>
    </w:lvl>
    <w:lvl w:ilvl="2" w:tplc="30E2B7B0" w:tentative="1">
      <w:start w:val="1"/>
      <w:numFmt w:val="bullet"/>
      <w:lvlText w:val=""/>
      <w:lvlJc w:val="left"/>
      <w:pPr>
        <w:tabs>
          <w:tab w:val="num" w:pos="2160"/>
        </w:tabs>
        <w:ind w:left="2160" w:hanging="360"/>
      </w:pPr>
      <w:rPr>
        <w:rFonts w:ascii="Wingdings" w:hAnsi="Wingdings" w:hint="default"/>
      </w:rPr>
    </w:lvl>
    <w:lvl w:ilvl="3" w:tplc="7A9C399E" w:tentative="1">
      <w:start w:val="1"/>
      <w:numFmt w:val="bullet"/>
      <w:lvlText w:val=""/>
      <w:lvlJc w:val="left"/>
      <w:pPr>
        <w:tabs>
          <w:tab w:val="num" w:pos="2880"/>
        </w:tabs>
        <w:ind w:left="2880" w:hanging="360"/>
      </w:pPr>
      <w:rPr>
        <w:rFonts w:ascii="Wingdings" w:hAnsi="Wingdings" w:hint="default"/>
      </w:rPr>
    </w:lvl>
    <w:lvl w:ilvl="4" w:tplc="CBDA2540" w:tentative="1">
      <w:start w:val="1"/>
      <w:numFmt w:val="bullet"/>
      <w:lvlText w:val=""/>
      <w:lvlJc w:val="left"/>
      <w:pPr>
        <w:tabs>
          <w:tab w:val="num" w:pos="3600"/>
        </w:tabs>
        <w:ind w:left="3600" w:hanging="360"/>
      </w:pPr>
      <w:rPr>
        <w:rFonts w:ascii="Wingdings" w:hAnsi="Wingdings" w:hint="default"/>
      </w:rPr>
    </w:lvl>
    <w:lvl w:ilvl="5" w:tplc="709469C2" w:tentative="1">
      <w:start w:val="1"/>
      <w:numFmt w:val="bullet"/>
      <w:lvlText w:val=""/>
      <w:lvlJc w:val="left"/>
      <w:pPr>
        <w:tabs>
          <w:tab w:val="num" w:pos="4320"/>
        </w:tabs>
        <w:ind w:left="4320" w:hanging="360"/>
      </w:pPr>
      <w:rPr>
        <w:rFonts w:ascii="Wingdings" w:hAnsi="Wingdings" w:hint="default"/>
      </w:rPr>
    </w:lvl>
    <w:lvl w:ilvl="6" w:tplc="BACE2622" w:tentative="1">
      <w:start w:val="1"/>
      <w:numFmt w:val="bullet"/>
      <w:lvlText w:val=""/>
      <w:lvlJc w:val="left"/>
      <w:pPr>
        <w:tabs>
          <w:tab w:val="num" w:pos="5040"/>
        </w:tabs>
        <w:ind w:left="5040" w:hanging="360"/>
      </w:pPr>
      <w:rPr>
        <w:rFonts w:ascii="Wingdings" w:hAnsi="Wingdings" w:hint="default"/>
      </w:rPr>
    </w:lvl>
    <w:lvl w:ilvl="7" w:tplc="58E47B56" w:tentative="1">
      <w:start w:val="1"/>
      <w:numFmt w:val="bullet"/>
      <w:lvlText w:val=""/>
      <w:lvlJc w:val="left"/>
      <w:pPr>
        <w:tabs>
          <w:tab w:val="num" w:pos="5760"/>
        </w:tabs>
        <w:ind w:left="5760" w:hanging="360"/>
      </w:pPr>
      <w:rPr>
        <w:rFonts w:ascii="Wingdings" w:hAnsi="Wingdings" w:hint="default"/>
      </w:rPr>
    </w:lvl>
    <w:lvl w:ilvl="8" w:tplc="04E07C2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ED2DEB"/>
    <w:multiLevelType w:val="hybridMultilevel"/>
    <w:tmpl w:val="959039C8"/>
    <w:lvl w:ilvl="0" w:tplc="3EA0F82C">
      <w:start w:val="1"/>
      <w:numFmt w:val="bullet"/>
      <w:lvlText w:val=""/>
      <w:lvlJc w:val="left"/>
      <w:pPr>
        <w:tabs>
          <w:tab w:val="num" w:pos="720"/>
        </w:tabs>
        <w:ind w:left="720" w:hanging="360"/>
      </w:pPr>
      <w:rPr>
        <w:rFonts w:ascii="Wingdings" w:hAnsi="Wingdings" w:hint="default"/>
      </w:rPr>
    </w:lvl>
    <w:lvl w:ilvl="1" w:tplc="558AE9FC" w:tentative="1">
      <w:start w:val="1"/>
      <w:numFmt w:val="bullet"/>
      <w:lvlText w:val=""/>
      <w:lvlJc w:val="left"/>
      <w:pPr>
        <w:tabs>
          <w:tab w:val="num" w:pos="1440"/>
        </w:tabs>
        <w:ind w:left="1440" w:hanging="360"/>
      </w:pPr>
      <w:rPr>
        <w:rFonts w:ascii="Wingdings" w:hAnsi="Wingdings" w:hint="default"/>
      </w:rPr>
    </w:lvl>
    <w:lvl w:ilvl="2" w:tplc="2D8808CC" w:tentative="1">
      <w:start w:val="1"/>
      <w:numFmt w:val="bullet"/>
      <w:lvlText w:val=""/>
      <w:lvlJc w:val="left"/>
      <w:pPr>
        <w:tabs>
          <w:tab w:val="num" w:pos="2160"/>
        </w:tabs>
        <w:ind w:left="2160" w:hanging="360"/>
      </w:pPr>
      <w:rPr>
        <w:rFonts w:ascii="Wingdings" w:hAnsi="Wingdings" w:hint="default"/>
      </w:rPr>
    </w:lvl>
    <w:lvl w:ilvl="3" w:tplc="FA228684" w:tentative="1">
      <w:start w:val="1"/>
      <w:numFmt w:val="bullet"/>
      <w:lvlText w:val=""/>
      <w:lvlJc w:val="left"/>
      <w:pPr>
        <w:tabs>
          <w:tab w:val="num" w:pos="2880"/>
        </w:tabs>
        <w:ind w:left="2880" w:hanging="360"/>
      </w:pPr>
      <w:rPr>
        <w:rFonts w:ascii="Wingdings" w:hAnsi="Wingdings" w:hint="default"/>
      </w:rPr>
    </w:lvl>
    <w:lvl w:ilvl="4" w:tplc="FE745980" w:tentative="1">
      <w:start w:val="1"/>
      <w:numFmt w:val="bullet"/>
      <w:lvlText w:val=""/>
      <w:lvlJc w:val="left"/>
      <w:pPr>
        <w:tabs>
          <w:tab w:val="num" w:pos="3600"/>
        </w:tabs>
        <w:ind w:left="3600" w:hanging="360"/>
      </w:pPr>
      <w:rPr>
        <w:rFonts w:ascii="Wingdings" w:hAnsi="Wingdings" w:hint="default"/>
      </w:rPr>
    </w:lvl>
    <w:lvl w:ilvl="5" w:tplc="E14CA88A" w:tentative="1">
      <w:start w:val="1"/>
      <w:numFmt w:val="bullet"/>
      <w:lvlText w:val=""/>
      <w:lvlJc w:val="left"/>
      <w:pPr>
        <w:tabs>
          <w:tab w:val="num" w:pos="4320"/>
        </w:tabs>
        <w:ind w:left="4320" w:hanging="360"/>
      </w:pPr>
      <w:rPr>
        <w:rFonts w:ascii="Wingdings" w:hAnsi="Wingdings" w:hint="default"/>
      </w:rPr>
    </w:lvl>
    <w:lvl w:ilvl="6" w:tplc="5E86C496" w:tentative="1">
      <w:start w:val="1"/>
      <w:numFmt w:val="bullet"/>
      <w:lvlText w:val=""/>
      <w:lvlJc w:val="left"/>
      <w:pPr>
        <w:tabs>
          <w:tab w:val="num" w:pos="5040"/>
        </w:tabs>
        <w:ind w:left="5040" w:hanging="360"/>
      </w:pPr>
      <w:rPr>
        <w:rFonts w:ascii="Wingdings" w:hAnsi="Wingdings" w:hint="default"/>
      </w:rPr>
    </w:lvl>
    <w:lvl w:ilvl="7" w:tplc="3C36413C" w:tentative="1">
      <w:start w:val="1"/>
      <w:numFmt w:val="bullet"/>
      <w:lvlText w:val=""/>
      <w:lvlJc w:val="left"/>
      <w:pPr>
        <w:tabs>
          <w:tab w:val="num" w:pos="5760"/>
        </w:tabs>
        <w:ind w:left="5760" w:hanging="360"/>
      </w:pPr>
      <w:rPr>
        <w:rFonts w:ascii="Wingdings" w:hAnsi="Wingdings" w:hint="default"/>
      </w:rPr>
    </w:lvl>
    <w:lvl w:ilvl="8" w:tplc="F260DB3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4409E4"/>
    <w:multiLevelType w:val="hybridMultilevel"/>
    <w:tmpl w:val="3E7697C2"/>
    <w:lvl w:ilvl="0" w:tplc="7D4EA2EA">
      <w:start w:val="1"/>
      <w:numFmt w:val="bullet"/>
      <w:lvlText w:val=""/>
      <w:lvlJc w:val="left"/>
      <w:pPr>
        <w:tabs>
          <w:tab w:val="num" w:pos="720"/>
        </w:tabs>
        <w:ind w:left="720" w:hanging="360"/>
      </w:pPr>
      <w:rPr>
        <w:rFonts w:ascii="Wingdings" w:hAnsi="Wingdings" w:hint="default"/>
      </w:rPr>
    </w:lvl>
    <w:lvl w:ilvl="1" w:tplc="8EB6730E" w:tentative="1">
      <w:start w:val="1"/>
      <w:numFmt w:val="bullet"/>
      <w:lvlText w:val=""/>
      <w:lvlJc w:val="left"/>
      <w:pPr>
        <w:tabs>
          <w:tab w:val="num" w:pos="1440"/>
        </w:tabs>
        <w:ind w:left="1440" w:hanging="360"/>
      </w:pPr>
      <w:rPr>
        <w:rFonts w:ascii="Wingdings" w:hAnsi="Wingdings" w:hint="default"/>
      </w:rPr>
    </w:lvl>
    <w:lvl w:ilvl="2" w:tplc="5EC6262E" w:tentative="1">
      <w:start w:val="1"/>
      <w:numFmt w:val="bullet"/>
      <w:lvlText w:val=""/>
      <w:lvlJc w:val="left"/>
      <w:pPr>
        <w:tabs>
          <w:tab w:val="num" w:pos="2160"/>
        </w:tabs>
        <w:ind w:left="2160" w:hanging="360"/>
      </w:pPr>
      <w:rPr>
        <w:rFonts w:ascii="Wingdings" w:hAnsi="Wingdings" w:hint="default"/>
      </w:rPr>
    </w:lvl>
    <w:lvl w:ilvl="3" w:tplc="32A06A72" w:tentative="1">
      <w:start w:val="1"/>
      <w:numFmt w:val="bullet"/>
      <w:lvlText w:val=""/>
      <w:lvlJc w:val="left"/>
      <w:pPr>
        <w:tabs>
          <w:tab w:val="num" w:pos="2880"/>
        </w:tabs>
        <w:ind w:left="2880" w:hanging="360"/>
      </w:pPr>
      <w:rPr>
        <w:rFonts w:ascii="Wingdings" w:hAnsi="Wingdings" w:hint="default"/>
      </w:rPr>
    </w:lvl>
    <w:lvl w:ilvl="4" w:tplc="1DA0CDE4" w:tentative="1">
      <w:start w:val="1"/>
      <w:numFmt w:val="bullet"/>
      <w:lvlText w:val=""/>
      <w:lvlJc w:val="left"/>
      <w:pPr>
        <w:tabs>
          <w:tab w:val="num" w:pos="3600"/>
        </w:tabs>
        <w:ind w:left="3600" w:hanging="360"/>
      </w:pPr>
      <w:rPr>
        <w:rFonts w:ascii="Wingdings" w:hAnsi="Wingdings" w:hint="default"/>
      </w:rPr>
    </w:lvl>
    <w:lvl w:ilvl="5" w:tplc="5038FC76" w:tentative="1">
      <w:start w:val="1"/>
      <w:numFmt w:val="bullet"/>
      <w:lvlText w:val=""/>
      <w:lvlJc w:val="left"/>
      <w:pPr>
        <w:tabs>
          <w:tab w:val="num" w:pos="4320"/>
        </w:tabs>
        <w:ind w:left="4320" w:hanging="360"/>
      </w:pPr>
      <w:rPr>
        <w:rFonts w:ascii="Wingdings" w:hAnsi="Wingdings" w:hint="default"/>
      </w:rPr>
    </w:lvl>
    <w:lvl w:ilvl="6" w:tplc="084E0E78" w:tentative="1">
      <w:start w:val="1"/>
      <w:numFmt w:val="bullet"/>
      <w:lvlText w:val=""/>
      <w:lvlJc w:val="left"/>
      <w:pPr>
        <w:tabs>
          <w:tab w:val="num" w:pos="5040"/>
        </w:tabs>
        <w:ind w:left="5040" w:hanging="360"/>
      </w:pPr>
      <w:rPr>
        <w:rFonts w:ascii="Wingdings" w:hAnsi="Wingdings" w:hint="default"/>
      </w:rPr>
    </w:lvl>
    <w:lvl w:ilvl="7" w:tplc="548AA6DA" w:tentative="1">
      <w:start w:val="1"/>
      <w:numFmt w:val="bullet"/>
      <w:lvlText w:val=""/>
      <w:lvlJc w:val="left"/>
      <w:pPr>
        <w:tabs>
          <w:tab w:val="num" w:pos="5760"/>
        </w:tabs>
        <w:ind w:left="5760" w:hanging="360"/>
      </w:pPr>
      <w:rPr>
        <w:rFonts w:ascii="Wingdings" w:hAnsi="Wingdings" w:hint="default"/>
      </w:rPr>
    </w:lvl>
    <w:lvl w:ilvl="8" w:tplc="7F4C2CC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7E"/>
    <w:rsid w:val="00125BCE"/>
    <w:rsid w:val="00246C7E"/>
    <w:rsid w:val="002A59AB"/>
    <w:rsid w:val="002A7FE1"/>
    <w:rsid w:val="002E7A8A"/>
    <w:rsid w:val="003265CD"/>
    <w:rsid w:val="004374A1"/>
    <w:rsid w:val="005A1E5D"/>
    <w:rsid w:val="006C02AC"/>
    <w:rsid w:val="00763CDB"/>
    <w:rsid w:val="00C26AE3"/>
    <w:rsid w:val="00D41EEF"/>
    <w:rsid w:val="00D43288"/>
    <w:rsid w:val="00E57BD4"/>
    <w:rsid w:val="00E822D9"/>
    <w:rsid w:val="00EF2B13"/>
    <w:rsid w:val="00F00F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7A55"/>
  <w15:chartTrackingRefBased/>
  <w15:docId w15:val="{4E09ECF2-5297-41C2-B67F-CDE91F74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25BCE"/>
    <w:pPr>
      <w:spacing w:after="0" w:line="240" w:lineRule="auto"/>
      <w:ind w:left="720"/>
      <w:contextualSpacing/>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6C02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3489">
      <w:bodyDiv w:val="1"/>
      <w:marLeft w:val="0"/>
      <w:marRight w:val="0"/>
      <w:marTop w:val="0"/>
      <w:marBottom w:val="0"/>
      <w:divBdr>
        <w:top w:val="none" w:sz="0" w:space="0" w:color="auto"/>
        <w:left w:val="none" w:sz="0" w:space="0" w:color="auto"/>
        <w:bottom w:val="none" w:sz="0" w:space="0" w:color="auto"/>
        <w:right w:val="none" w:sz="0" w:space="0" w:color="auto"/>
      </w:divBdr>
      <w:divsChild>
        <w:div w:id="1946645613">
          <w:marLeft w:val="360"/>
          <w:marRight w:val="0"/>
          <w:marTop w:val="360"/>
          <w:marBottom w:val="0"/>
          <w:divBdr>
            <w:top w:val="none" w:sz="0" w:space="0" w:color="auto"/>
            <w:left w:val="none" w:sz="0" w:space="0" w:color="auto"/>
            <w:bottom w:val="none" w:sz="0" w:space="0" w:color="auto"/>
            <w:right w:val="none" w:sz="0" w:space="0" w:color="auto"/>
          </w:divBdr>
        </w:div>
      </w:divsChild>
    </w:div>
    <w:div w:id="335965365">
      <w:bodyDiv w:val="1"/>
      <w:marLeft w:val="0"/>
      <w:marRight w:val="0"/>
      <w:marTop w:val="0"/>
      <w:marBottom w:val="0"/>
      <w:divBdr>
        <w:top w:val="none" w:sz="0" w:space="0" w:color="auto"/>
        <w:left w:val="none" w:sz="0" w:space="0" w:color="auto"/>
        <w:bottom w:val="none" w:sz="0" w:space="0" w:color="auto"/>
        <w:right w:val="none" w:sz="0" w:space="0" w:color="auto"/>
      </w:divBdr>
      <w:divsChild>
        <w:div w:id="220289795">
          <w:marLeft w:val="360"/>
          <w:marRight w:val="0"/>
          <w:marTop w:val="360"/>
          <w:marBottom w:val="0"/>
          <w:divBdr>
            <w:top w:val="none" w:sz="0" w:space="0" w:color="auto"/>
            <w:left w:val="none" w:sz="0" w:space="0" w:color="auto"/>
            <w:bottom w:val="none" w:sz="0" w:space="0" w:color="auto"/>
            <w:right w:val="none" w:sz="0" w:space="0" w:color="auto"/>
          </w:divBdr>
        </w:div>
      </w:divsChild>
    </w:div>
    <w:div w:id="493491322">
      <w:bodyDiv w:val="1"/>
      <w:marLeft w:val="0"/>
      <w:marRight w:val="0"/>
      <w:marTop w:val="0"/>
      <w:marBottom w:val="0"/>
      <w:divBdr>
        <w:top w:val="none" w:sz="0" w:space="0" w:color="auto"/>
        <w:left w:val="none" w:sz="0" w:space="0" w:color="auto"/>
        <w:bottom w:val="none" w:sz="0" w:space="0" w:color="auto"/>
        <w:right w:val="none" w:sz="0" w:space="0" w:color="auto"/>
      </w:divBdr>
      <w:divsChild>
        <w:div w:id="262733836">
          <w:marLeft w:val="360"/>
          <w:marRight w:val="0"/>
          <w:marTop w:val="360"/>
          <w:marBottom w:val="0"/>
          <w:divBdr>
            <w:top w:val="none" w:sz="0" w:space="0" w:color="auto"/>
            <w:left w:val="none" w:sz="0" w:space="0" w:color="auto"/>
            <w:bottom w:val="none" w:sz="0" w:space="0" w:color="auto"/>
            <w:right w:val="none" w:sz="0" w:space="0" w:color="auto"/>
          </w:divBdr>
        </w:div>
        <w:div w:id="1995915110">
          <w:marLeft w:val="360"/>
          <w:marRight w:val="0"/>
          <w:marTop w:val="360"/>
          <w:marBottom w:val="0"/>
          <w:divBdr>
            <w:top w:val="none" w:sz="0" w:space="0" w:color="auto"/>
            <w:left w:val="none" w:sz="0" w:space="0" w:color="auto"/>
            <w:bottom w:val="none" w:sz="0" w:space="0" w:color="auto"/>
            <w:right w:val="none" w:sz="0" w:space="0" w:color="auto"/>
          </w:divBdr>
        </w:div>
        <w:div w:id="1090614474">
          <w:marLeft w:val="360"/>
          <w:marRight w:val="0"/>
          <w:marTop w:val="360"/>
          <w:marBottom w:val="0"/>
          <w:divBdr>
            <w:top w:val="none" w:sz="0" w:space="0" w:color="auto"/>
            <w:left w:val="none" w:sz="0" w:space="0" w:color="auto"/>
            <w:bottom w:val="none" w:sz="0" w:space="0" w:color="auto"/>
            <w:right w:val="none" w:sz="0" w:space="0" w:color="auto"/>
          </w:divBdr>
        </w:div>
      </w:divsChild>
    </w:div>
    <w:div w:id="972835564">
      <w:bodyDiv w:val="1"/>
      <w:marLeft w:val="0"/>
      <w:marRight w:val="0"/>
      <w:marTop w:val="0"/>
      <w:marBottom w:val="0"/>
      <w:divBdr>
        <w:top w:val="none" w:sz="0" w:space="0" w:color="auto"/>
        <w:left w:val="none" w:sz="0" w:space="0" w:color="auto"/>
        <w:bottom w:val="none" w:sz="0" w:space="0" w:color="auto"/>
        <w:right w:val="none" w:sz="0" w:space="0" w:color="auto"/>
      </w:divBdr>
      <w:divsChild>
        <w:div w:id="416481921">
          <w:marLeft w:val="360"/>
          <w:marRight w:val="0"/>
          <w:marTop w:val="360"/>
          <w:marBottom w:val="0"/>
          <w:divBdr>
            <w:top w:val="none" w:sz="0" w:space="0" w:color="auto"/>
            <w:left w:val="none" w:sz="0" w:space="0" w:color="auto"/>
            <w:bottom w:val="none" w:sz="0" w:space="0" w:color="auto"/>
            <w:right w:val="none" w:sz="0" w:space="0" w:color="auto"/>
          </w:divBdr>
        </w:div>
        <w:div w:id="1355040397">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l.fi/fi/tutkimus-ja-kehittaminen/tutkimukset-ja-hankkeet/kouluterveyskysel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sshp.fi/web/hyte/suunt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3EB21D36F08A4BA80246746ED189F0" ma:contentTypeVersion="16" ma:contentTypeDescription="Create a new document." ma:contentTypeScope="" ma:versionID="125e36ea2da69406e7b53de0f7c833bc">
  <xsd:schema xmlns:xsd="http://www.w3.org/2001/XMLSchema" xmlns:xs="http://www.w3.org/2001/XMLSchema" xmlns:p="http://schemas.microsoft.com/office/2006/metadata/properties" xmlns:ns1="http://schemas.microsoft.com/sharepoint/v3" xmlns:ns3="502019fa-07ad-4047-ab1d-d30de8693389" xmlns:ns4="64e57a27-bddb-4439-9191-65f6d1aaea3a" targetNamespace="http://schemas.microsoft.com/office/2006/metadata/properties" ma:root="true" ma:fieldsID="ef38c0bdc62d26f710a2131fa3fd707c" ns1:_="" ns3:_="" ns4:_="">
    <xsd:import namespace="http://schemas.microsoft.com/sharepoint/v3"/>
    <xsd:import namespace="502019fa-07ad-4047-ab1d-d30de8693389"/>
    <xsd:import namespace="64e57a27-bddb-4439-9191-65f6d1aaea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2019fa-07ad-4047-ab1d-d30de8693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57a27-bddb-4439-9191-65f6d1aaea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B2CDD0-AA17-473C-95E3-332F81C11BCE}">
  <ds:schemaRefs>
    <ds:schemaRef ds:uri="http://schemas.microsoft.com/office/2006/documentManagement/types"/>
    <ds:schemaRef ds:uri="http://schemas.microsoft.com/sharepoint/v3"/>
    <ds:schemaRef ds:uri="http://purl.org/dc/dcmitype/"/>
    <ds:schemaRef ds:uri="http://schemas.openxmlformats.org/package/2006/metadata/core-properties"/>
    <ds:schemaRef ds:uri="http://purl.org/dc/elements/1.1/"/>
    <ds:schemaRef ds:uri="http://schemas.microsoft.com/office/2006/metadata/properties"/>
    <ds:schemaRef ds:uri="64e57a27-bddb-4439-9191-65f6d1aaea3a"/>
    <ds:schemaRef ds:uri="http://purl.org/dc/terms/"/>
    <ds:schemaRef ds:uri="http://schemas.microsoft.com/office/infopath/2007/PartnerControls"/>
    <ds:schemaRef ds:uri="502019fa-07ad-4047-ab1d-d30de8693389"/>
    <ds:schemaRef ds:uri="http://www.w3.org/XML/1998/namespace"/>
  </ds:schemaRefs>
</ds:datastoreItem>
</file>

<file path=customXml/itemProps2.xml><?xml version="1.0" encoding="utf-8"?>
<ds:datastoreItem xmlns:ds="http://schemas.openxmlformats.org/officeDocument/2006/customXml" ds:itemID="{03B2D031-06D4-470A-B6C0-DDE7568F556B}">
  <ds:schemaRefs>
    <ds:schemaRef ds:uri="http://schemas.microsoft.com/sharepoint/v3/contenttype/forms"/>
  </ds:schemaRefs>
</ds:datastoreItem>
</file>

<file path=customXml/itemProps3.xml><?xml version="1.0" encoding="utf-8"?>
<ds:datastoreItem xmlns:ds="http://schemas.openxmlformats.org/officeDocument/2006/customXml" ds:itemID="{EC79AF0E-A96C-4281-B97F-AC788E604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2019fa-07ad-4047-ab1d-d30de8693389"/>
    <ds:schemaRef ds:uri="64e57a27-bddb-4439-9191-65f6d1aae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4267</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Istekki Oy</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Rytkönen Säde</dc:creator>
  <cp:keywords/>
  <dc:description/>
  <cp:lastModifiedBy>Rytkönen Säde</cp:lastModifiedBy>
  <cp:revision>2</cp:revision>
  <dcterms:created xsi:type="dcterms:W3CDTF">2021-10-07T12:32:00Z</dcterms:created>
  <dcterms:modified xsi:type="dcterms:W3CDTF">2021-10-07T12:32:00Z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0x010100A13EB21D36F08A4BA80246746ED189F0</vt:lpwstr>
  </property>
</Properties>
</file>